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E23" w:rsidRDefault="009D0E23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9D0E23" w:rsidRDefault="003C4016">
      <w:pPr>
        <w:contextualSpacing/>
        <w:jc w:val="center"/>
        <w:rPr>
          <w:rFonts w:ascii="Tahoma" w:hAnsi="Tahoma" w:cs="Tahoma"/>
          <w:b/>
          <w:color w:val="212529"/>
          <w:sz w:val="22"/>
          <w:szCs w:val="22"/>
          <w:highlight w:val="white"/>
          <w:u w:val="single"/>
        </w:rPr>
      </w:pPr>
      <w:r>
        <w:rPr>
          <w:rFonts w:ascii="Tahoma" w:hAnsi="Tahoma" w:cs="Tahoma"/>
          <w:b/>
          <w:color w:val="212529"/>
          <w:sz w:val="22"/>
          <w:szCs w:val="22"/>
          <w:u w:val="single"/>
          <w:shd w:val="clear" w:color="auto" w:fill="FFFFFF"/>
        </w:rPr>
        <w:t>ANEXO I - PRODUCTOS DE CERCANÍA HUVM-HSL</w:t>
      </w:r>
    </w:p>
    <w:p w:rsidR="009D0E23" w:rsidRDefault="009D0E23">
      <w:pPr>
        <w:contextualSpacing/>
        <w:jc w:val="center"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9D0E23" w:rsidRDefault="009D0E23">
      <w:pPr>
        <w:contextualSpacing/>
        <w:jc w:val="center"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9D0E23" w:rsidRDefault="009D0E23">
      <w:pPr>
        <w:contextualSpacing/>
        <w:jc w:val="center"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9D0E23" w:rsidRDefault="003C4016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>El licitador se compromete al suministro del 100% de los siguientes productos provinciales</w:t>
      </w:r>
      <w:r w:rsidR="00B970E3"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 (Sevilla)</w:t>
      </w:r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 </w:t>
      </w:r>
      <w:r w:rsidR="00B970E3"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y regionales (Comunidad Autónoma de Andalucía) </w:t>
      </w:r>
      <w:bookmarkStart w:id="0" w:name="_GoBack"/>
      <w:bookmarkEnd w:id="0"/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de cercanía, de acuerdo con lo recogido en la cláusula 3.1.3.1 del PPT, y todo ello en concordancia con las fichas </w:t>
      </w:r>
      <w:r w:rsidR="001B0596">
        <w:rPr>
          <w:rFonts w:ascii="Tahoma" w:hAnsi="Tahoma" w:cs="Tahoma"/>
          <w:color w:val="212529"/>
          <w:sz w:val="22"/>
          <w:szCs w:val="22"/>
          <w:shd w:val="clear" w:color="auto" w:fill="FFFFFF"/>
        </w:rPr>
        <w:t>técnicas presentadas en s</w:t>
      </w:r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>u oferta</w:t>
      </w:r>
      <w:r w:rsidR="005631A1"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 y los criterios de adjudicación</w:t>
      </w:r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>:</w:t>
      </w:r>
    </w:p>
    <w:p w:rsidR="009D0E23" w:rsidRDefault="009D0E23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9D0E23" w:rsidRDefault="009D0E23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tbl>
      <w:tblPr>
        <w:tblW w:w="8086" w:type="dxa"/>
        <w:tblLayout w:type="fixed"/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1179"/>
        <w:gridCol w:w="3494"/>
        <w:gridCol w:w="1633"/>
        <w:gridCol w:w="1780"/>
      </w:tblGrid>
      <w:tr w:rsidR="009D0E23">
        <w:trPr>
          <w:trHeight w:val="255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bottom"/>
          </w:tcPr>
          <w:p w:rsidR="009D0E23" w:rsidRDefault="003C4016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NÚMERO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bottom"/>
          </w:tcPr>
          <w:p w:rsidR="009D0E23" w:rsidRDefault="003C4016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PRODUCTO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bottom"/>
          </w:tcPr>
          <w:p w:rsidR="009D0E23" w:rsidRDefault="003C4016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AREA DE PRODUCCIÓN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bottom"/>
          </w:tcPr>
          <w:p w:rsidR="009D0E23" w:rsidRDefault="003C4016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ACEPTADO: SI/NO</w:t>
            </w:r>
          </w:p>
        </w:tc>
      </w:tr>
      <w:tr w:rsidR="009D0E23">
        <w:trPr>
          <w:trHeight w:val="255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(INDICAR CUAL O CUALES)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PROVINCIAL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9D0E23">
        <w:trPr>
          <w:trHeight w:val="255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(INDICAR CUAL O CUALES)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PROVINCIAL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9D0E23">
        <w:trPr>
          <w:trHeight w:val="255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(INDICAR CUAL O CUALES)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PROVINCIAL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9D0E23">
        <w:trPr>
          <w:trHeight w:val="255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(INDICAR CUAL O CUALES)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PROVINCIAL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9D0E23">
        <w:trPr>
          <w:trHeight w:val="255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(INDICAR CUAL O CUALES)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PROVINCIAL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9D0E23">
        <w:trPr>
          <w:trHeight w:val="255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AOVE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REGIONAL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9D0E23">
        <w:trPr>
          <w:trHeight w:val="255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VERDURAS (INDICAR CUAL O CUALES)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REGIONAL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9D0E23">
        <w:trPr>
          <w:trHeight w:val="255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LEGUMBRES (INDICAR CUAL O CUALES)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REGIONAL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9D0E23">
        <w:trPr>
          <w:trHeight w:val="255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CARNES (INDICAR CUAL O CUALES)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</w:pPr>
            <w:bookmarkStart w:id="1" w:name="__DdeLink__3082_3283124815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REGIONAL</w:t>
            </w:r>
            <w:bookmarkEnd w:id="1"/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9D0E23">
        <w:trPr>
          <w:trHeight w:val="255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(INDICAR CUAL O CUALES)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REGIONAL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0E23" w:rsidRDefault="003C4016">
            <w:pPr>
              <w:widowControl w:val="0"/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</w:tbl>
    <w:p w:rsidR="009D0E23" w:rsidRDefault="009D0E23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9D0E23" w:rsidRDefault="009D0E23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9D0E23" w:rsidRDefault="003C4016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>La empresa licitadora, mediante la firma del presente documento, se compromete a mantener dicho suministro de productos de cercanía durante toda la vigencia del contrato.</w:t>
      </w:r>
    </w:p>
    <w:p w:rsidR="009D0E23" w:rsidRDefault="009D0E23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9D0E23" w:rsidRDefault="009D0E23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9D0E23" w:rsidRDefault="009D0E23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9D0E23" w:rsidRDefault="009D0E23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9D0E23" w:rsidRDefault="009D0E23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9D0E23" w:rsidRDefault="003C4016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En           a   </w:t>
      </w:r>
      <w:proofErr w:type="gramStart"/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  ,</w:t>
      </w:r>
      <w:proofErr w:type="gramEnd"/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 de   </w:t>
      </w:r>
      <w:r w:rsidR="00C40B62"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                  </w:t>
      </w:r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    </w:t>
      </w:r>
      <w:proofErr w:type="spellStart"/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>de</w:t>
      </w:r>
      <w:proofErr w:type="spellEnd"/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 </w:t>
      </w:r>
      <w:r w:rsidR="00C40B62"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                 </w:t>
      </w:r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   .</w:t>
      </w:r>
    </w:p>
    <w:p w:rsidR="009D0E23" w:rsidRDefault="009D0E23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9D0E23" w:rsidRDefault="009D0E23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9D0E23" w:rsidRDefault="009D0E23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9D0E23" w:rsidRDefault="009D0E23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9D0E23" w:rsidRDefault="009D0E23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9D0E23" w:rsidRDefault="003C4016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>Fdo.</w:t>
      </w:r>
    </w:p>
    <w:p w:rsidR="009D0E23" w:rsidRDefault="009D0E23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9D0E23" w:rsidRDefault="009D0E23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9D0E23" w:rsidRDefault="009D0E23">
      <w:pPr>
        <w:contextualSpacing/>
        <w:rPr>
          <w:rFonts w:ascii="Tahoma" w:hAnsi="Tahoma" w:cs="Tahoma"/>
          <w:color w:val="212529"/>
          <w:sz w:val="22"/>
          <w:szCs w:val="22"/>
          <w:highlight w:val="white"/>
        </w:rPr>
      </w:pPr>
    </w:p>
    <w:p w:rsidR="009D0E23" w:rsidRDefault="009D0E23">
      <w:pPr>
        <w:contextualSpacing/>
      </w:pPr>
    </w:p>
    <w:sectPr w:rsidR="009D0E2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818" w:right="1304" w:bottom="786" w:left="1276" w:header="704" w:footer="72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4016" w:rsidRDefault="003C4016">
      <w:pPr>
        <w:spacing w:after="0"/>
      </w:pPr>
      <w:r>
        <w:separator/>
      </w:r>
    </w:p>
  </w:endnote>
  <w:endnote w:type="continuationSeparator" w:id="0">
    <w:p w:rsidR="003C4016" w:rsidRDefault="003C40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">
    <w:panose1 w:val="020B05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Bold">
    <w:panose1 w:val="020B0703030403020204"/>
    <w:charset w:val="00"/>
    <w:family w:val="roman"/>
    <w:pitch w:val="variable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Noto Sans HK Medium">
    <w:panose1 w:val="020B06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Light">
    <w:panose1 w:val="020B0403030403020204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NRNPS+Arial-BoldMS">
    <w:altName w:val="Cambria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439104"/>
      <w:docPartObj>
        <w:docPartGallery w:val="Page Numbers (Top of Page)"/>
        <w:docPartUnique/>
      </w:docPartObj>
    </w:sdtPr>
    <w:sdtEndPr/>
    <w:sdtContent>
      <w:p w:rsidR="009D0E23" w:rsidRDefault="009D0E23">
        <w:pPr>
          <w:pStyle w:val="Piedepgina"/>
          <w:jc w:val="right"/>
          <w:rPr>
            <w:sz w:val="18"/>
          </w:rPr>
        </w:pPr>
      </w:p>
      <w:p w:rsidR="009D0E23" w:rsidRDefault="003C4016">
        <w:pPr>
          <w:pStyle w:val="Piedepgina"/>
          <w:jc w:val="right"/>
        </w:pPr>
        <w:r>
          <w:rPr>
            <w:sz w:val="18"/>
          </w:rPr>
          <w:t xml:space="preserve">Página </w:t>
        </w:r>
        <w:r>
          <w:rPr>
            <w:bCs/>
            <w:sz w:val="18"/>
          </w:rPr>
          <w:fldChar w:fldCharType="begin"/>
        </w:r>
        <w:r>
          <w:rPr>
            <w:bCs/>
            <w:sz w:val="18"/>
          </w:rPr>
          <w:instrText xml:space="preserve"> PAGE </w:instrText>
        </w:r>
        <w:r>
          <w:rPr>
            <w:bCs/>
            <w:sz w:val="18"/>
          </w:rPr>
          <w:fldChar w:fldCharType="separate"/>
        </w:r>
        <w:r>
          <w:rPr>
            <w:bCs/>
            <w:sz w:val="18"/>
          </w:rPr>
          <w:t>2</w:t>
        </w:r>
        <w:r>
          <w:rPr>
            <w:bCs/>
            <w:sz w:val="18"/>
          </w:rPr>
          <w:fldChar w:fldCharType="end"/>
        </w:r>
        <w:r>
          <w:rPr>
            <w:sz w:val="18"/>
          </w:rPr>
          <w:t xml:space="preserve"> de </w:t>
        </w:r>
        <w:r>
          <w:rPr>
            <w:bCs/>
            <w:sz w:val="18"/>
          </w:rPr>
          <w:fldChar w:fldCharType="begin"/>
        </w:r>
        <w:r>
          <w:rPr>
            <w:bCs/>
            <w:sz w:val="18"/>
          </w:rPr>
          <w:instrText xml:space="preserve"> NUMPAGES </w:instrText>
        </w:r>
        <w:r>
          <w:rPr>
            <w:bCs/>
            <w:sz w:val="18"/>
          </w:rPr>
          <w:fldChar w:fldCharType="separate"/>
        </w:r>
        <w:r>
          <w:rPr>
            <w:bCs/>
            <w:sz w:val="18"/>
          </w:rPr>
          <w:t>1</w:t>
        </w:r>
        <w:r>
          <w:rPr>
            <w:bCs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3344343"/>
      <w:docPartObj>
        <w:docPartGallery w:val="Page Numbers (Top of Page)"/>
        <w:docPartUnique/>
      </w:docPartObj>
    </w:sdtPr>
    <w:sdtEndPr/>
    <w:sdtContent>
      <w:p w:rsidR="009D0E23" w:rsidRDefault="009D0E23">
        <w:pPr>
          <w:pStyle w:val="Piedepgina"/>
          <w:jc w:val="right"/>
          <w:rPr>
            <w:sz w:val="18"/>
          </w:rPr>
        </w:pPr>
      </w:p>
      <w:p w:rsidR="009D0E23" w:rsidRDefault="003C4016">
        <w:pPr>
          <w:pStyle w:val="Piedepgina"/>
          <w:jc w:val="right"/>
        </w:pPr>
        <w:r>
          <w:rPr>
            <w:sz w:val="18"/>
          </w:rPr>
          <w:t xml:space="preserve">Página </w:t>
        </w:r>
        <w:r>
          <w:rPr>
            <w:bCs/>
            <w:sz w:val="18"/>
          </w:rPr>
          <w:fldChar w:fldCharType="begin"/>
        </w:r>
        <w:r>
          <w:rPr>
            <w:bCs/>
            <w:sz w:val="18"/>
          </w:rPr>
          <w:instrText xml:space="preserve"> PAGE </w:instrText>
        </w:r>
        <w:r>
          <w:rPr>
            <w:bCs/>
            <w:sz w:val="18"/>
          </w:rPr>
          <w:fldChar w:fldCharType="separate"/>
        </w:r>
        <w:r w:rsidR="001B0596">
          <w:rPr>
            <w:bCs/>
            <w:noProof/>
            <w:sz w:val="18"/>
          </w:rPr>
          <w:t>1</w:t>
        </w:r>
        <w:r>
          <w:rPr>
            <w:bCs/>
            <w:sz w:val="18"/>
          </w:rPr>
          <w:fldChar w:fldCharType="end"/>
        </w:r>
        <w:r>
          <w:rPr>
            <w:sz w:val="18"/>
          </w:rPr>
          <w:t xml:space="preserve"> de </w:t>
        </w:r>
        <w:r>
          <w:rPr>
            <w:bCs/>
            <w:sz w:val="18"/>
          </w:rPr>
          <w:fldChar w:fldCharType="begin"/>
        </w:r>
        <w:r>
          <w:rPr>
            <w:bCs/>
            <w:sz w:val="18"/>
          </w:rPr>
          <w:instrText xml:space="preserve"> NUMPAGES </w:instrText>
        </w:r>
        <w:r>
          <w:rPr>
            <w:bCs/>
            <w:sz w:val="18"/>
          </w:rPr>
          <w:fldChar w:fldCharType="separate"/>
        </w:r>
        <w:r w:rsidR="001B0596">
          <w:rPr>
            <w:bCs/>
            <w:noProof/>
            <w:sz w:val="18"/>
          </w:rPr>
          <w:t>1</w:t>
        </w:r>
        <w:r>
          <w:rPr>
            <w:bCs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4016" w:rsidRDefault="003C4016">
      <w:pPr>
        <w:spacing w:after="0"/>
      </w:pPr>
      <w:r>
        <w:separator/>
      </w:r>
    </w:p>
  </w:footnote>
  <w:footnote w:type="continuationSeparator" w:id="0">
    <w:p w:rsidR="003C4016" w:rsidRDefault="003C401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0E23" w:rsidRDefault="003C4016">
    <w:r>
      <w:rPr>
        <w:noProof/>
        <w:lang w:eastAsia="es-ES"/>
      </w:rPr>
      <w:drawing>
        <wp:anchor distT="0" distB="3175" distL="0" distR="12192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-111125</wp:posOffset>
          </wp:positionV>
          <wp:extent cx="563880" cy="530225"/>
          <wp:effectExtent l="0" t="0" r="0" b="0"/>
          <wp:wrapSquare wrapText="bothSides"/>
          <wp:docPr id="1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laceholde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3880" cy="53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0E23" w:rsidRDefault="00C40B62">
    <w:pPr>
      <w:spacing w:after="0"/>
      <w:jc w:val="left"/>
    </w:pPr>
    <w:bookmarkStart w:id="2" w:name="_Hlk112152621"/>
    <w:bookmarkStart w:id="3" w:name="_Hlk112152622"/>
    <w:bookmarkEnd w:id="2"/>
    <w:bookmarkEnd w:id="3"/>
    <w:r>
      <w:rPr>
        <w:noProof/>
      </w:rPr>
      <w:drawing>
        <wp:anchor distT="0" distB="0" distL="114300" distR="114300" simplePos="0" relativeHeight="251660288" behindDoc="0" locked="0" layoutInCell="1" allowOverlap="1" wp14:anchorId="0904F664" wp14:editId="1E6D1A78">
          <wp:simplePos x="0" y="0"/>
          <wp:positionH relativeFrom="margin">
            <wp:align>left</wp:align>
          </wp:positionH>
          <wp:positionV relativeFrom="topMargin">
            <wp:posOffset>219800</wp:posOffset>
          </wp:positionV>
          <wp:extent cx="1325880" cy="1091565"/>
          <wp:effectExtent l="0" t="0" r="0" b="0"/>
          <wp:wrapSquare wrapText="bothSides"/>
          <wp:docPr id="24" name="Imagen 24" descr="Verde-Jun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erde-Jun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880" cy="1091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E23"/>
    <w:rsid w:val="001B0596"/>
    <w:rsid w:val="003C4016"/>
    <w:rsid w:val="005631A1"/>
    <w:rsid w:val="009D0E23"/>
    <w:rsid w:val="00A02346"/>
    <w:rsid w:val="00AC09B0"/>
    <w:rsid w:val="00B970E3"/>
    <w:rsid w:val="00C40B62"/>
    <w:rsid w:val="00E35DF0"/>
    <w:rsid w:val="00EF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7D78FE4"/>
  <w15:docId w15:val="{4358D165-1470-4EAE-BF29-377316B3F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4"/>
        <w:lang w:val="es-E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65436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jc w:val="left"/>
      <w:outlineLvl w:val="0"/>
    </w:pPr>
    <w:rPr>
      <w:rFonts w:ascii="Source Sans Pro Bold" w:eastAsia="Times New Roman" w:hAnsi="Source Sans Pro Bold"/>
      <w:bCs/>
      <w:color w:val="367D3C"/>
      <w:kern w:val="2"/>
      <w:sz w:val="52"/>
      <w:szCs w:val="32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jc w:val="left"/>
      <w:outlineLvl w:val="1"/>
    </w:pPr>
    <w:rPr>
      <w:rFonts w:ascii="Source Sans Pro Semibold" w:eastAsia="Noto Sans HK Medium" w:hAnsi="Source Sans Pro Semibold"/>
      <w:bCs/>
      <w:iCs/>
      <w:color w:val="000000"/>
      <w:sz w:val="36"/>
      <w:szCs w:val="32"/>
    </w:rPr>
  </w:style>
  <w:style w:type="paragraph" w:styleId="Ttulo3">
    <w:name w:val="heading 3"/>
    <w:basedOn w:val="Normal"/>
    <w:link w:val="Ttulo3Car"/>
    <w:autoRedefine/>
    <w:uiPriority w:val="9"/>
    <w:unhideWhenUsed/>
    <w:qFormat/>
    <w:rsid w:val="00E10E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qFormat/>
    <w:rsid w:val="00E10E7F"/>
    <w:rPr>
      <w:rFonts w:ascii="Source Sans Pro Bold" w:eastAsia="Times New Roman" w:hAnsi="Source Sans Pro Bold" w:cs="Times New Roman"/>
      <w:bCs/>
      <w:color w:val="367D3C"/>
      <w:kern w:val="2"/>
      <w:sz w:val="52"/>
      <w:szCs w:val="32"/>
    </w:rPr>
  </w:style>
  <w:style w:type="character" w:customStyle="1" w:styleId="Ttulo2Car">
    <w:name w:val="Título 2 Car"/>
    <w:link w:val="Ttulo2"/>
    <w:uiPriority w:val="9"/>
    <w:qFormat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character" w:customStyle="1" w:styleId="Ttulo3Car">
    <w:name w:val="Título 3 Car"/>
    <w:basedOn w:val="Fuentedeprrafopredeter"/>
    <w:link w:val="Ttulo3"/>
    <w:uiPriority w:val="9"/>
    <w:qFormat/>
    <w:rsid w:val="00E10E7F"/>
    <w:rPr>
      <w:rFonts w:ascii="Source Sans Pro Light" w:eastAsiaTheme="majorEastAsia" w:hAnsi="Source Sans Pro Light" w:cstheme="majorBidi"/>
      <w:color w:val="367D3C"/>
      <w:sz w:val="28"/>
    </w:rPr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character" w:customStyle="1" w:styleId="SubttuloCar">
    <w:name w:val="Subtítulo Car"/>
    <w:basedOn w:val="Fuentedeprrafopredeter"/>
    <w:link w:val="Subttulo"/>
    <w:uiPriority w:val="11"/>
    <w:qFormat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character" w:customStyle="1" w:styleId="Ttulo4Car">
    <w:name w:val="Título 4 Car"/>
    <w:basedOn w:val="Fuentedeprrafopredeter"/>
    <w:link w:val="Ttulo4"/>
    <w:uiPriority w:val="9"/>
    <w:semiHidden/>
    <w:qFormat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customStyle="1" w:styleId="EnlacedeInternet">
    <w:name w:val="Enlace de Internet"/>
    <w:basedOn w:val="Fuentedeprrafopredeter"/>
    <w:uiPriority w:val="99"/>
    <w:unhideWhenUsed/>
    <w:rsid w:val="00A421C4"/>
    <w:rPr>
      <w:color w:val="0563C1" w:themeColor="hyperlink"/>
      <w:u w:val="single"/>
    </w:rPr>
  </w:style>
  <w:style w:type="character" w:customStyle="1" w:styleId="Fuentedeprrafopredeter1">
    <w:name w:val="Fuente de párrafo predeter.1"/>
    <w:qFormat/>
    <w:rsid w:val="00E51DB3"/>
  </w:style>
  <w:style w:type="character" w:customStyle="1" w:styleId="Estilo1Car">
    <w:name w:val="Estilo1 Car"/>
    <w:basedOn w:val="Fuentedeprrafopredeter"/>
    <w:link w:val="Estilo1"/>
    <w:qFormat/>
    <w:rsid w:val="000F4065"/>
    <w:rPr>
      <w:rFonts w:ascii="Source Sans Pro" w:eastAsia="Noto Sans HK" w:hAnsi="Source Sans Pro" w:cs="Times New Roman"/>
      <w:b/>
      <w:color w:val="21211E"/>
      <w:sz w:val="21"/>
      <w:szCs w:val="18"/>
      <w:u w:val="single"/>
    </w:rPr>
  </w:style>
  <w:style w:type="character" w:styleId="Textoennegrita">
    <w:name w:val="Strong"/>
    <w:basedOn w:val="Fuentedeprrafopredeter"/>
    <w:uiPriority w:val="22"/>
    <w:qFormat/>
    <w:rsid w:val="003B433A"/>
    <w:rPr>
      <w:b/>
      <w:bCs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ucida 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 w:val="21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3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3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3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3" w:lineRule="auto"/>
      <w:jc w:val="left"/>
    </w:pPr>
    <w:rPr>
      <w:color w:val="auto"/>
      <w:sz w:val="22"/>
      <w:szCs w:val="20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3" w:lineRule="auto"/>
      <w:jc w:val="left"/>
    </w:pPr>
    <w:rPr>
      <w:color w:val="auto"/>
      <w:sz w:val="48"/>
      <w:szCs w:val="44"/>
    </w:rPr>
  </w:style>
  <w:style w:type="paragraph" w:styleId="Prrafodelista">
    <w:name w:val="List Paragraph"/>
    <w:basedOn w:val="Normal"/>
    <w:qFormat/>
    <w:rsid w:val="00E10E7F"/>
    <w:pPr>
      <w:ind w:left="720"/>
      <w:contextualSpacing/>
    </w:pPr>
  </w:style>
  <w:style w:type="paragraph" w:customStyle="1" w:styleId="Cabeceraypie">
    <w:name w:val="Cabecera y pie"/>
    <w:basedOn w:val="Normal"/>
    <w:qFormat/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paragraph" w:customStyle="1" w:styleId="Tabla-CheckList">
    <w:name w:val="Tabla - Check List"/>
    <w:autoRedefine/>
    <w:qFormat/>
    <w:rsid w:val="00E10E7F"/>
    <w:p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BD56CC"/>
    <w:pPr>
      <w:spacing w:after="0"/>
    </w:pPr>
    <w:rPr>
      <w:rFonts w:ascii="Lucida Grande" w:hAnsi="Lucida Grande" w:cs="Lucida Grande"/>
      <w:sz w:val="18"/>
    </w:rPr>
  </w:style>
  <w:style w:type="paragraph" w:customStyle="1" w:styleId="LO-Normal">
    <w:name w:val="LO-Normal"/>
    <w:qFormat/>
    <w:rsid w:val="00E51DB3"/>
    <w:rPr>
      <w:rFonts w:ascii="Liberation Serif" w:eastAsia="SimSun" w:hAnsi="Liberation Serif" w:cs="Mangal"/>
      <w:kern w:val="2"/>
      <w:sz w:val="21"/>
      <w:lang w:eastAsia="zh-CN" w:bidi="hi-IN"/>
    </w:rPr>
  </w:style>
  <w:style w:type="paragraph" w:customStyle="1" w:styleId="western">
    <w:name w:val="western"/>
    <w:basedOn w:val="LO-Normal"/>
    <w:qFormat/>
    <w:rsid w:val="00E51DB3"/>
    <w:pPr>
      <w:spacing w:before="280"/>
      <w:jc w:val="both"/>
    </w:pPr>
    <w:rPr>
      <w:rFonts w:ascii="Arial" w:eastAsia="Times New Roman" w:hAnsi="Arial" w:cs="Arial"/>
      <w:b/>
      <w:bCs/>
      <w:kern w:val="0"/>
      <w:lang w:bidi="ar-SA"/>
    </w:rPr>
  </w:style>
  <w:style w:type="paragraph" w:styleId="NormalWeb">
    <w:name w:val="Normal (Web)"/>
    <w:basedOn w:val="LO-Normal"/>
    <w:qFormat/>
    <w:rsid w:val="00E51DB3"/>
    <w:pPr>
      <w:spacing w:before="280" w:after="280"/>
      <w:jc w:val="both"/>
    </w:pPr>
    <w:rPr>
      <w:rFonts w:ascii="Verdana" w:hAnsi="Verdana" w:cs="Verdana"/>
      <w:kern w:val="0"/>
      <w:sz w:val="17"/>
      <w:szCs w:val="17"/>
      <w:lang w:bidi="ar-SA"/>
    </w:rPr>
  </w:style>
  <w:style w:type="paragraph" w:customStyle="1" w:styleId="Default">
    <w:name w:val="Default"/>
    <w:qFormat/>
    <w:rsid w:val="00E51DB3"/>
    <w:pPr>
      <w:widowControl w:val="0"/>
    </w:pPr>
    <w:rPr>
      <w:rFonts w:ascii="RNRNPS+Arial-BoldMS" w:eastAsia="NSimSun" w:hAnsi="RNRNPS+Arial-BoldMS" w:cs="RNRNPS+Arial-BoldMS"/>
      <w:color w:val="000000"/>
      <w:sz w:val="21"/>
      <w:lang w:eastAsia="zh-CN" w:bidi="hi-IN"/>
    </w:rPr>
  </w:style>
  <w:style w:type="paragraph" w:customStyle="1" w:styleId="Textoindependiente21">
    <w:name w:val="Texto independiente 21"/>
    <w:basedOn w:val="Normal"/>
    <w:qFormat/>
    <w:rsid w:val="00E51DB3"/>
    <w:pPr>
      <w:spacing w:after="0"/>
    </w:pPr>
    <w:rPr>
      <w:rFonts w:ascii="Arial" w:eastAsia="Times New Roman" w:hAnsi="Arial" w:cs="Arial"/>
      <w:color w:val="auto"/>
      <w:sz w:val="20"/>
      <w:szCs w:val="20"/>
      <w:lang w:eastAsia="zh-CN"/>
    </w:rPr>
  </w:style>
  <w:style w:type="paragraph" w:customStyle="1" w:styleId="Contenidodelatabla">
    <w:name w:val="Contenido de la tabla"/>
    <w:basedOn w:val="Normal"/>
    <w:qFormat/>
    <w:rsid w:val="00E51DB3"/>
    <w:pPr>
      <w:suppressLineNumbers/>
      <w:spacing w:after="0"/>
      <w:jc w:val="left"/>
    </w:pPr>
    <w:rPr>
      <w:rFonts w:ascii="Times New Roman" w:eastAsia="Times New Roman" w:hAnsi="Times New Roman"/>
      <w:color w:val="auto"/>
      <w:sz w:val="20"/>
      <w:szCs w:val="20"/>
      <w:lang w:eastAsia="zh-CN"/>
    </w:rPr>
  </w:style>
  <w:style w:type="paragraph" w:customStyle="1" w:styleId="Standard">
    <w:name w:val="Standard"/>
    <w:qFormat/>
    <w:rsid w:val="001E56DC"/>
    <w:pPr>
      <w:textAlignment w:val="baseline"/>
    </w:pPr>
    <w:rPr>
      <w:rFonts w:ascii="Times New Roman" w:eastAsia="Times New Roman" w:hAnsi="Times New Roman" w:cs="Times New Roman"/>
      <w:szCs w:val="20"/>
      <w:lang w:eastAsia="es-ES"/>
    </w:rPr>
  </w:style>
  <w:style w:type="paragraph" w:customStyle="1" w:styleId="Estilo1">
    <w:name w:val="Estilo1"/>
    <w:basedOn w:val="Normal"/>
    <w:link w:val="Estilo1Car"/>
    <w:qFormat/>
    <w:rsid w:val="000F4065"/>
    <w:pPr>
      <w:ind w:left="-76"/>
    </w:pPr>
    <w:rPr>
      <w:b/>
      <w:u w:val="single"/>
    </w:rPr>
  </w:style>
  <w:style w:type="paragraph" w:styleId="Ttulodendice">
    <w:name w:val="index heading"/>
    <w:basedOn w:val="Ttulo10"/>
  </w:style>
  <w:style w:type="paragraph" w:styleId="TtuloTDC">
    <w:name w:val="TOC Heading"/>
    <w:basedOn w:val="Ttulo1"/>
    <w:next w:val="Normal"/>
    <w:uiPriority w:val="39"/>
    <w:unhideWhenUsed/>
    <w:qFormat/>
    <w:rsid w:val="00917E6C"/>
    <w:pPr>
      <w:keepLines/>
      <w:spacing w:after="0" w:line="259" w:lineRule="auto"/>
    </w:pPr>
    <w:rPr>
      <w:rFonts w:asciiTheme="majorHAnsi" w:eastAsiaTheme="majorEastAsia" w:hAnsiTheme="majorHAnsi" w:cstheme="majorBidi"/>
      <w:bCs w:val="0"/>
      <w:color w:val="2F5496" w:themeColor="accent1" w:themeShade="BF"/>
      <w:kern w:val="0"/>
      <w:sz w:val="32"/>
      <w:lang w:eastAsia="es-ES"/>
    </w:rPr>
  </w:style>
  <w:style w:type="paragraph" w:styleId="TDC2">
    <w:name w:val="toc 2"/>
    <w:basedOn w:val="Normal"/>
    <w:next w:val="Normal"/>
    <w:autoRedefine/>
    <w:uiPriority w:val="39"/>
    <w:unhideWhenUsed/>
    <w:rsid w:val="001D6504"/>
    <w:pPr>
      <w:spacing w:after="100" w:line="259" w:lineRule="auto"/>
      <w:ind w:left="220"/>
      <w:jc w:val="left"/>
    </w:pPr>
    <w:rPr>
      <w:rFonts w:asciiTheme="minorHAnsi" w:eastAsiaTheme="minorEastAsia" w:hAnsiTheme="minorHAnsi"/>
      <w:color w:val="auto"/>
      <w:sz w:val="22"/>
      <w:szCs w:val="22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1D6504"/>
    <w:pPr>
      <w:spacing w:after="100" w:line="259" w:lineRule="auto"/>
      <w:jc w:val="left"/>
    </w:pPr>
    <w:rPr>
      <w:rFonts w:asciiTheme="minorHAnsi" w:eastAsiaTheme="minorEastAsia" w:hAnsiTheme="minorHAnsi"/>
      <w:color w:val="auto"/>
      <w:sz w:val="22"/>
      <w:szCs w:val="22"/>
      <w:lang w:eastAsia="es-ES"/>
    </w:rPr>
  </w:style>
  <w:style w:type="paragraph" w:styleId="TDC3">
    <w:name w:val="toc 3"/>
    <w:basedOn w:val="Normal"/>
    <w:next w:val="Normal"/>
    <w:autoRedefine/>
    <w:uiPriority w:val="39"/>
    <w:unhideWhenUsed/>
    <w:rsid w:val="001D6504"/>
    <w:pPr>
      <w:spacing w:after="100" w:line="259" w:lineRule="auto"/>
      <w:ind w:left="440"/>
      <w:jc w:val="left"/>
    </w:pPr>
    <w:rPr>
      <w:rFonts w:asciiTheme="minorHAnsi" w:eastAsiaTheme="minorEastAsia" w:hAnsiTheme="minorHAnsi"/>
      <w:color w:val="auto"/>
      <w:sz w:val="22"/>
      <w:szCs w:val="22"/>
      <w:lang w:eastAsia="es-ES"/>
    </w:rPr>
  </w:style>
  <w:style w:type="paragraph" w:customStyle="1" w:styleId="Contenidodelmarco">
    <w:name w:val="Contenido del marco"/>
    <w:basedOn w:val="Normal"/>
    <w:qFormat/>
  </w:style>
  <w:style w:type="paragraph" w:customStyle="1" w:styleId="Ttulodelatabla">
    <w:name w:val="Título de la tabla"/>
    <w:basedOn w:val="Contenidodelatabla"/>
    <w:qFormat/>
    <w:pPr>
      <w:jc w:val="center"/>
    </w:pPr>
    <w:rPr>
      <w:b/>
      <w:bCs/>
    </w:rPr>
  </w:style>
  <w:style w:type="numbering" w:customStyle="1" w:styleId="LFO4">
    <w:name w:val="LFO4"/>
    <w:qFormat/>
    <w:rsid w:val="00E10E7F"/>
  </w:style>
  <w:style w:type="numbering" w:customStyle="1" w:styleId="LFO5">
    <w:name w:val="LFO5"/>
    <w:qFormat/>
    <w:rsid w:val="00E10E7F"/>
  </w:style>
  <w:style w:type="table" w:styleId="Tablaconcuadrcula">
    <w:name w:val="Table Grid"/>
    <w:basedOn w:val="Tablanormal"/>
    <w:uiPriority w:val="39"/>
    <w:rsid w:val="00E10E7F"/>
    <w:rPr>
      <w:szCs w:val="20"/>
      <w:lang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B128C3"/>
    <w:rPr>
      <w:rFonts w:eastAsiaTheme="minorEastAsia"/>
      <w:sz w:val="22"/>
      <w:szCs w:val="22"/>
      <w:lang w:eastAsia="es-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D57B9B8-9F8F-45F8-8633-BFBCE564A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 Romero Romero</dc:creator>
  <dc:description/>
  <cp:lastModifiedBy>Gonzalez Fernandez, Francisco</cp:lastModifiedBy>
  <cp:revision>2</cp:revision>
  <cp:lastPrinted>2023-06-29T10:06:00Z</cp:lastPrinted>
  <dcterms:created xsi:type="dcterms:W3CDTF">2024-10-10T12:59:00Z</dcterms:created>
  <dcterms:modified xsi:type="dcterms:W3CDTF">2024-10-10T12:59:00Z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